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7B" w:rsidRDefault="00527573" w:rsidP="00527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7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527573" w:rsidRPr="00527573" w:rsidRDefault="00527573" w:rsidP="0052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57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английскому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обязательного предметного содержания по годам обучения, предусматривает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 xml:space="preserve">примерный ресурс учебного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времени, выделяемого на изучение тем/разделов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курса, учитывает особенности изучения английского языка, исходя из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лингвистических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(русского)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57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(английского)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 содержанием других учебных предметов, изучаемых в 10–11 классах,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 учётом возрастных особенностей обучающихся. Содержание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английскому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особенности,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обусловленные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воспитания,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обучающихся заданными социальными требованиями к уровню развития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личностных и познавательных качеств, предметным содержанием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возрастными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психологическими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особенностями обучающихся 16 –17 лет.</w:t>
      </w:r>
    </w:p>
    <w:p w:rsidR="00527573" w:rsidRPr="00527573" w:rsidRDefault="00527573" w:rsidP="0052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573">
        <w:rPr>
          <w:rFonts w:ascii="Times New Roman" w:hAnsi="Times New Roman" w:cs="Times New Roman"/>
          <w:sz w:val="24"/>
          <w:szCs w:val="24"/>
        </w:rPr>
        <w:t>Цели иноязычного образования становятся более сложными по структуре,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формулируются на ценностном, когнитивном и прагматическом уровнях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 xml:space="preserve">соответственно воплощается в личностных, </w:t>
      </w:r>
      <w:proofErr w:type="spellStart"/>
      <w:r w:rsidRPr="005275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27573">
        <w:rPr>
          <w:rFonts w:ascii="Times New Roman" w:hAnsi="Times New Roman" w:cs="Times New Roman"/>
          <w:sz w:val="24"/>
          <w:szCs w:val="24"/>
        </w:rPr>
        <w:t xml:space="preserve"> и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результатах. Иностранный язык признается как ценный ресурс личности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социальной адаптации и самореализации (в том числе в профессии), инструмент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поиска,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в познавательных целях; одно из средств воспитания качеств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патриота, развития национального самосознания, стремления к взаимопониманию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между людьми разных стран и народов.</w:t>
      </w:r>
    </w:p>
    <w:p w:rsidR="00527573" w:rsidRPr="00527573" w:rsidRDefault="00527573" w:rsidP="0052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27573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рекомендованных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573">
        <w:rPr>
          <w:rFonts w:ascii="Times New Roman" w:hAnsi="Times New Roman" w:cs="Times New Roman"/>
          <w:sz w:val="24"/>
          <w:szCs w:val="24"/>
        </w:rPr>
        <w:t>(английского) языка – 204 часа: в 10 классе – 102 часа (3 часа в неделю),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7573">
        <w:rPr>
          <w:rFonts w:ascii="Times New Roman" w:hAnsi="Times New Roman" w:cs="Times New Roman"/>
          <w:sz w:val="24"/>
          <w:szCs w:val="24"/>
        </w:rPr>
        <w:t>в 11 классе – 102 часа (3 часа в неделю).</w:t>
      </w:r>
    </w:p>
    <w:p w:rsidR="00527573" w:rsidRPr="00527573" w:rsidRDefault="00527573" w:rsidP="0052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573" w:rsidRPr="00527573" w:rsidRDefault="00527573" w:rsidP="00527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7573" w:rsidRPr="0052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D"/>
    <w:rsid w:val="00527573"/>
    <w:rsid w:val="00B5217B"/>
    <w:rsid w:val="00E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6945"/>
  <w15:chartTrackingRefBased/>
  <w15:docId w15:val="{33C70D17-9E50-4E84-977D-E073C632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2023-10-29T20:08:00Z</dcterms:created>
  <dcterms:modified xsi:type="dcterms:W3CDTF">2023-10-29T20:16:00Z</dcterms:modified>
</cp:coreProperties>
</file>